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B522F1" w14:textId="5ADF1478" w:rsidR="007545F3" w:rsidRDefault="007545F3" w:rsidP="002F1E13">
      <w:pPr>
        <w:jc w:val="center"/>
        <w:rPr>
          <w:rFonts w:ascii="Arial Black" w:hAnsi="Arial Black"/>
          <w:b/>
          <w:bCs/>
          <w:sz w:val="32"/>
          <w:szCs w:val="32"/>
        </w:rPr>
      </w:pPr>
      <w:r w:rsidRPr="002F1E13">
        <w:rPr>
          <w:rFonts w:ascii="Arial Black" w:hAnsi="Arial Black"/>
          <w:b/>
          <w:bCs/>
          <w:sz w:val="32"/>
          <w:szCs w:val="32"/>
        </w:rPr>
        <w:t>Report on World Water Day Celebration</w:t>
      </w:r>
      <w:r w:rsidR="002F1E13" w:rsidRPr="002F1E13">
        <w:rPr>
          <w:rFonts w:ascii="Arial Black" w:hAnsi="Arial Black"/>
          <w:b/>
          <w:bCs/>
          <w:sz w:val="32"/>
          <w:szCs w:val="32"/>
        </w:rPr>
        <w:t xml:space="preserve"> 2025</w:t>
      </w:r>
    </w:p>
    <w:p w14:paraId="061900BD" w14:textId="1F442991" w:rsidR="00AB04F8" w:rsidRDefault="00AB04F8" w:rsidP="002F1E13">
      <w:pPr>
        <w:jc w:val="center"/>
        <w:rPr>
          <w:rFonts w:ascii="Arial Black" w:hAnsi="Arial Black"/>
          <w:b/>
          <w:bCs/>
          <w:sz w:val="32"/>
          <w:szCs w:val="32"/>
        </w:rPr>
      </w:pPr>
      <w:r w:rsidRPr="00AB04F8">
        <w:rPr>
          <w:rFonts w:ascii="Arial Black" w:hAnsi="Arial Black"/>
          <w:b/>
          <w:bCs/>
          <w:noProof/>
          <w:sz w:val="32"/>
          <w:szCs w:val="32"/>
        </w:rPr>
        <w:drawing>
          <wp:inline distT="0" distB="0" distL="0" distR="0" wp14:anchorId="7B8F521C" wp14:editId="3823729C">
            <wp:extent cx="5731510" cy="7867650"/>
            <wp:effectExtent l="0" t="0" r="2540" b="0"/>
            <wp:docPr id="1182288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7867650"/>
                    </a:xfrm>
                    <a:prstGeom prst="rect">
                      <a:avLst/>
                    </a:prstGeom>
                    <a:noFill/>
                    <a:ln>
                      <a:noFill/>
                    </a:ln>
                  </pic:spPr>
                </pic:pic>
              </a:graphicData>
            </a:graphic>
          </wp:inline>
        </w:drawing>
      </w:r>
    </w:p>
    <w:p w14:paraId="4EDD1A1E" w14:textId="77777777" w:rsidR="00AB04F8" w:rsidRDefault="00AB04F8" w:rsidP="002F1E13">
      <w:pPr>
        <w:jc w:val="center"/>
        <w:rPr>
          <w:rFonts w:ascii="Arial Black" w:hAnsi="Arial Black"/>
          <w:b/>
          <w:bCs/>
          <w:sz w:val="32"/>
          <w:szCs w:val="32"/>
        </w:rPr>
      </w:pPr>
    </w:p>
    <w:p w14:paraId="13DE08FA" w14:textId="77777777" w:rsidR="00AB04F8" w:rsidRDefault="00AB04F8" w:rsidP="002F1E13">
      <w:pPr>
        <w:jc w:val="center"/>
        <w:rPr>
          <w:rFonts w:ascii="Arial Black" w:hAnsi="Arial Black"/>
          <w:b/>
          <w:bCs/>
          <w:sz w:val="32"/>
          <w:szCs w:val="32"/>
        </w:rPr>
      </w:pPr>
    </w:p>
    <w:p w14:paraId="6F41F751" w14:textId="77777777" w:rsidR="00AB04F8" w:rsidRDefault="00AB04F8" w:rsidP="002F1E13">
      <w:pPr>
        <w:jc w:val="center"/>
        <w:rPr>
          <w:rFonts w:ascii="Arial Black" w:hAnsi="Arial Black"/>
          <w:b/>
          <w:bCs/>
          <w:sz w:val="32"/>
          <w:szCs w:val="32"/>
        </w:rPr>
      </w:pPr>
    </w:p>
    <w:p w14:paraId="0470C5E5" w14:textId="7FEBD496" w:rsidR="00AB04F8" w:rsidRDefault="007A17D4" w:rsidP="002F1E13">
      <w:pPr>
        <w:jc w:val="center"/>
        <w:rPr>
          <w:rFonts w:ascii="Arial Black" w:hAnsi="Arial Black"/>
          <w:b/>
          <w:bCs/>
          <w:sz w:val="32"/>
          <w:szCs w:val="32"/>
        </w:rPr>
      </w:pPr>
      <w:r w:rsidRPr="007A17D4">
        <w:rPr>
          <w:rFonts w:ascii="Arial Black" w:hAnsi="Arial Black"/>
          <w:b/>
          <w:bCs/>
          <w:sz w:val="32"/>
          <w:szCs w:val="32"/>
        </w:rPr>
        <w:drawing>
          <wp:inline distT="0" distB="0" distL="0" distR="0" wp14:anchorId="15477016" wp14:editId="173AD4D2">
            <wp:extent cx="5731510" cy="7405370"/>
            <wp:effectExtent l="0" t="0" r="2540" b="5080"/>
            <wp:docPr id="334452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52951" name=""/>
                    <pic:cNvPicPr/>
                  </pic:nvPicPr>
                  <pic:blipFill>
                    <a:blip r:embed="rId6"/>
                    <a:stretch>
                      <a:fillRect/>
                    </a:stretch>
                  </pic:blipFill>
                  <pic:spPr>
                    <a:xfrm>
                      <a:off x="0" y="0"/>
                      <a:ext cx="5731510" cy="7405370"/>
                    </a:xfrm>
                    <a:prstGeom prst="rect">
                      <a:avLst/>
                    </a:prstGeom>
                  </pic:spPr>
                </pic:pic>
              </a:graphicData>
            </a:graphic>
          </wp:inline>
        </w:drawing>
      </w:r>
    </w:p>
    <w:p w14:paraId="0B18DF32" w14:textId="77777777" w:rsidR="00AB04F8" w:rsidRPr="002F1E13" w:rsidRDefault="00AB04F8" w:rsidP="007A17D4">
      <w:pPr>
        <w:rPr>
          <w:rFonts w:ascii="Arial Black" w:hAnsi="Arial Black"/>
          <w:sz w:val="32"/>
          <w:szCs w:val="32"/>
        </w:rPr>
      </w:pPr>
    </w:p>
    <w:p w14:paraId="6A4534ED" w14:textId="1628C4E6" w:rsidR="007545F3" w:rsidRDefault="007545F3" w:rsidP="007545F3">
      <w:r w:rsidRPr="007545F3">
        <w:rPr>
          <w:b/>
          <w:bCs/>
        </w:rPr>
        <w:lastRenderedPageBreak/>
        <w:t>Event Title:</w:t>
      </w:r>
      <w:r w:rsidRPr="007545F3">
        <w:t xml:space="preserve"> World Water </w:t>
      </w:r>
      <w:r>
        <w:t>Week</w:t>
      </w:r>
      <w:r w:rsidRPr="007545F3">
        <w:t xml:space="preserve"> Celebration</w:t>
      </w:r>
      <w:r w:rsidRPr="007545F3">
        <w:br/>
      </w:r>
      <w:r w:rsidRPr="007545F3">
        <w:rPr>
          <w:b/>
          <w:bCs/>
        </w:rPr>
        <w:t>Date:</w:t>
      </w:r>
      <w:r w:rsidRPr="007545F3">
        <w:t xml:space="preserve"> </w:t>
      </w:r>
      <w:r w:rsidR="002F1E13">
        <w:tab/>
      </w:r>
      <w:r>
        <w:t>1</w:t>
      </w:r>
      <w:r w:rsidRPr="007545F3">
        <w:rPr>
          <w:vertAlign w:val="superscript"/>
        </w:rPr>
        <w:t>st</w:t>
      </w:r>
      <w:r>
        <w:t xml:space="preserve"> </w:t>
      </w:r>
      <w:proofErr w:type="gramStart"/>
      <w:r>
        <w:t>event :</w:t>
      </w:r>
      <w:proofErr w:type="gramEnd"/>
      <w:r>
        <w:t xml:space="preserve"> </w:t>
      </w:r>
      <w:r w:rsidRPr="007545F3">
        <w:t>March 2</w:t>
      </w:r>
      <w:r>
        <w:t>0</w:t>
      </w:r>
      <w:r w:rsidRPr="007545F3">
        <w:t>, 2025</w:t>
      </w:r>
    </w:p>
    <w:p w14:paraId="6B7575AB" w14:textId="58211137" w:rsidR="007545F3" w:rsidRDefault="007545F3" w:rsidP="002F1E13">
      <w:pPr>
        <w:ind w:firstLine="720"/>
      </w:pPr>
      <w:r>
        <w:t>2</w:t>
      </w:r>
      <w:r w:rsidRPr="007545F3">
        <w:rPr>
          <w:vertAlign w:val="superscript"/>
        </w:rPr>
        <w:t>nd</w:t>
      </w:r>
      <w:r>
        <w:t xml:space="preserve"> </w:t>
      </w:r>
      <w:proofErr w:type="gramStart"/>
      <w:r>
        <w:t>event :</w:t>
      </w:r>
      <w:proofErr w:type="gramEnd"/>
      <w:r>
        <w:t xml:space="preserve"> </w:t>
      </w:r>
      <w:r w:rsidRPr="007545F3">
        <w:t>March 2</w:t>
      </w:r>
      <w:r>
        <w:t>0</w:t>
      </w:r>
      <w:r w:rsidRPr="007545F3">
        <w:t>, 2025</w:t>
      </w:r>
    </w:p>
    <w:p w14:paraId="510EAA7B" w14:textId="61733127" w:rsidR="007545F3" w:rsidRDefault="007545F3" w:rsidP="002F1E13">
      <w:pPr>
        <w:ind w:firstLine="720"/>
      </w:pPr>
      <w:r>
        <w:t>3</w:t>
      </w:r>
      <w:r w:rsidRPr="007545F3">
        <w:rPr>
          <w:vertAlign w:val="superscript"/>
        </w:rPr>
        <w:t>rd</w:t>
      </w:r>
      <w:r>
        <w:t xml:space="preserve"> </w:t>
      </w:r>
      <w:proofErr w:type="gramStart"/>
      <w:r>
        <w:t>event :</w:t>
      </w:r>
      <w:proofErr w:type="gramEnd"/>
      <w:r>
        <w:t xml:space="preserve"> March 26, 2025</w:t>
      </w:r>
    </w:p>
    <w:p w14:paraId="587645C1" w14:textId="77777777" w:rsidR="007545F3" w:rsidRDefault="007545F3" w:rsidP="007545F3">
      <w:r w:rsidRPr="007545F3">
        <w:rPr>
          <w:b/>
          <w:bCs/>
        </w:rPr>
        <w:t>Location:</w:t>
      </w:r>
      <w:r w:rsidRPr="007545F3">
        <w:t xml:space="preserve"> </w:t>
      </w:r>
      <w:r>
        <w:t>Shivaji Science College, Nagpur</w:t>
      </w:r>
      <w:r w:rsidRPr="007545F3">
        <w:br/>
      </w:r>
      <w:r w:rsidRPr="007545F3">
        <w:rPr>
          <w:b/>
          <w:bCs/>
        </w:rPr>
        <w:t>Organized By:</w:t>
      </w:r>
      <w:r w:rsidRPr="007545F3">
        <w:t xml:space="preserve"> </w:t>
      </w:r>
      <w:r>
        <w:t>Environmental Science, Green Club, Career Katta.</w:t>
      </w:r>
    </w:p>
    <w:p w14:paraId="72100304" w14:textId="70E215C7" w:rsidR="007545F3" w:rsidRDefault="007545F3" w:rsidP="007545F3">
      <w:r w:rsidRPr="007545F3">
        <w:rPr>
          <w:b/>
          <w:bCs/>
        </w:rPr>
        <w:t>Theme:</w:t>
      </w:r>
      <w:r w:rsidRPr="007545F3">
        <w:t xml:space="preserve"> </w:t>
      </w:r>
      <w:r>
        <w:t>1</w:t>
      </w:r>
      <w:proofErr w:type="gramStart"/>
      <w:r w:rsidRPr="007545F3">
        <w:rPr>
          <w:vertAlign w:val="superscript"/>
        </w:rPr>
        <w:t>st</w:t>
      </w:r>
      <w:r>
        <w:t xml:space="preserve">  Theme</w:t>
      </w:r>
      <w:proofErr w:type="gramEnd"/>
      <w:r>
        <w:t>: Biodiversity in College Campus.</w:t>
      </w:r>
    </w:p>
    <w:p w14:paraId="0F4E6D01" w14:textId="14302A7F" w:rsidR="007545F3" w:rsidRDefault="007545F3" w:rsidP="007545F3">
      <w:r>
        <w:t>2</w:t>
      </w:r>
      <w:r w:rsidRPr="007545F3">
        <w:rPr>
          <w:vertAlign w:val="superscript"/>
        </w:rPr>
        <w:t>nd</w:t>
      </w:r>
      <w:r>
        <w:t xml:space="preserve"> Theme: Water reservoir in College Campus</w:t>
      </w:r>
    </w:p>
    <w:p w14:paraId="0C0A4794" w14:textId="2D48582C" w:rsidR="007545F3" w:rsidRPr="007545F3" w:rsidRDefault="007545F3" w:rsidP="007545F3">
      <w:r>
        <w:t>3</w:t>
      </w:r>
      <w:r w:rsidRPr="007545F3">
        <w:rPr>
          <w:vertAlign w:val="superscript"/>
        </w:rPr>
        <w:t>rd</w:t>
      </w:r>
      <w:r>
        <w:t xml:space="preserve"> Theme: Water for All: Guest Experts and Emerging opportunities in Canada.</w:t>
      </w:r>
    </w:p>
    <w:p w14:paraId="0168ABF2" w14:textId="77777777" w:rsidR="007545F3" w:rsidRPr="007545F3" w:rsidRDefault="00000000" w:rsidP="007545F3">
      <w:r>
        <w:pict w14:anchorId="2F85976E">
          <v:rect id="_x0000_i1025" style="width:0;height:1.5pt" o:hralign="center" o:hrstd="t" o:hr="t" fillcolor="#a0a0a0" stroked="f"/>
        </w:pict>
      </w:r>
    </w:p>
    <w:p w14:paraId="279918B7" w14:textId="07CCDDAF" w:rsidR="007545F3" w:rsidRPr="007545F3" w:rsidRDefault="007545F3" w:rsidP="002F1E13">
      <w:pPr>
        <w:jc w:val="both"/>
      </w:pPr>
      <w:r w:rsidRPr="007545F3">
        <w:rPr>
          <w:b/>
          <w:bCs/>
        </w:rPr>
        <w:t>Introduction:</w:t>
      </w:r>
      <w:r w:rsidRPr="007545F3">
        <w:br/>
        <w:t>On March 2</w:t>
      </w:r>
      <w:r>
        <w:t>0 to 26</w:t>
      </w:r>
      <w:r w:rsidRPr="007545F3">
        <w:t xml:space="preserve">, 2025, the </w:t>
      </w:r>
      <w:r>
        <w:t>SSESA’s Science College, Nagpur</w:t>
      </w:r>
      <w:r w:rsidRPr="007545F3">
        <w:t xml:space="preserve"> hosted a vibrant and informative celebration for World Water Day, an annual global event dedicated to raising awareness about the importance of water conservation, the challenges surrounding water access, and the need for sustainable water management practices. This year’s theme, " </w:t>
      </w:r>
      <w:r>
        <w:t>Water for All: Guest Experts and Emerging opportunities in Canada</w:t>
      </w:r>
      <w:r w:rsidRPr="007545F3">
        <w:t>," highlighted the essential role water plays in supporting life, ecosystems, and economies, while also addressing the urgent need for solutions to water-related challenges.</w:t>
      </w:r>
    </w:p>
    <w:p w14:paraId="3755E7FE" w14:textId="77777777" w:rsidR="007545F3" w:rsidRPr="007545F3" w:rsidRDefault="00000000" w:rsidP="002F1E13">
      <w:pPr>
        <w:jc w:val="both"/>
      </w:pPr>
      <w:r>
        <w:pict w14:anchorId="330F2F14">
          <v:rect id="_x0000_i1026" style="width:0;height:1.5pt" o:hralign="center" o:hrstd="t" o:hr="t" fillcolor="#a0a0a0" stroked="f"/>
        </w:pict>
      </w:r>
    </w:p>
    <w:p w14:paraId="75B1D380" w14:textId="77777777" w:rsidR="007545F3" w:rsidRDefault="007545F3" w:rsidP="002F1E13">
      <w:pPr>
        <w:jc w:val="both"/>
        <w:rPr>
          <w:b/>
          <w:bCs/>
        </w:rPr>
      </w:pPr>
      <w:r w:rsidRPr="007545F3">
        <w:rPr>
          <w:b/>
          <w:bCs/>
        </w:rPr>
        <w:t>Activities and Highlights:</w:t>
      </w:r>
    </w:p>
    <w:p w14:paraId="3432EC15" w14:textId="68090CEC" w:rsidR="007545F3" w:rsidRPr="002F1E13" w:rsidRDefault="007545F3" w:rsidP="002F1E13">
      <w:pPr>
        <w:pBdr>
          <w:bottom w:val="single" w:sz="4" w:space="1" w:color="auto"/>
        </w:pBdr>
        <w:jc w:val="both"/>
        <w:rPr>
          <w:b/>
          <w:bCs/>
        </w:rPr>
      </w:pPr>
      <w:r w:rsidRPr="002F1E13">
        <w:rPr>
          <w:b/>
          <w:bCs/>
        </w:rPr>
        <w:t>Theme 1</w:t>
      </w:r>
    </w:p>
    <w:p w14:paraId="60D842F5" w14:textId="5B33FD9F" w:rsidR="007545F3" w:rsidRPr="007545F3" w:rsidRDefault="007545F3" w:rsidP="002F1E13">
      <w:pPr>
        <w:jc w:val="both"/>
      </w:pPr>
      <w:r w:rsidRPr="007545F3">
        <w:t>As part of our ongoing efforts to promote environmental awareness and sustainability, we are organiz</w:t>
      </w:r>
      <w:r>
        <w:t xml:space="preserve">ed </w:t>
      </w:r>
      <w:r w:rsidRPr="007545F3">
        <w:t>a special Biodiversity Tour on the college campus. This tour is aimed at highlighting the diverse range of flora and fauna that exists on our campus and fostering a deeper understanding of the importance of biodiversity in maintaining ecological balance.</w:t>
      </w:r>
    </w:p>
    <w:p w14:paraId="78C69208" w14:textId="3431C919" w:rsidR="007545F3" w:rsidRDefault="00B02544" w:rsidP="002F1E13">
      <w:pPr>
        <w:jc w:val="both"/>
        <w:rPr>
          <w:b/>
          <w:bCs/>
        </w:rPr>
      </w:pPr>
      <w:r>
        <w:rPr>
          <w:noProof/>
        </w:rPr>
        <w:lastRenderedPageBreak/>
        <w:drawing>
          <wp:inline distT="0" distB="0" distL="0" distR="0" wp14:anchorId="74FC9BD2" wp14:editId="033F1CF9">
            <wp:extent cx="5731510" cy="3223895"/>
            <wp:effectExtent l="0" t="0" r="0" b="3810"/>
            <wp:docPr id="347177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A9901A0" w14:textId="58C727B9" w:rsidR="00B02544" w:rsidRDefault="00B02544" w:rsidP="002F1E13">
      <w:pPr>
        <w:jc w:val="both"/>
        <w:rPr>
          <w:b/>
          <w:bCs/>
        </w:rPr>
      </w:pPr>
      <w:r>
        <w:rPr>
          <w:noProof/>
        </w:rPr>
        <w:drawing>
          <wp:inline distT="0" distB="0" distL="0" distR="0" wp14:anchorId="6B4BDBF1" wp14:editId="2D45794E">
            <wp:extent cx="5731510" cy="3223895"/>
            <wp:effectExtent l="0" t="0" r="2540" b="0"/>
            <wp:docPr id="12713897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F64A62A" w14:textId="026B0AB7" w:rsidR="00B02544" w:rsidRDefault="00B02544" w:rsidP="002F1E13">
      <w:pPr>
        <w:pBdr>
          <w:bottom w:val="single" w:sz="4" w:space="1" w:color="auto"/>
        </w:pBdr>
        <w:jc w:val="both"/>
        <w:rPr>
          <w:b/>
          <w:bCs/>
        </w:rPr>
      </w:pPr>
      <w:r>
        <w:rPr>
          <w:b/>
          <w:bCs/>
        </w:rPr>
        <w:t>Theme 2</w:t>
      </w:r>
    </w:p>
    <w:p w14:paraId="532B25AA" w14:textId="1E1BBEA4" w:rsidR="00B02544" w:rsidRPr="007545F3" w:rsidRDefault="00B02544" w:rsidP="002F1E13">
      <w:pPr>
        <w:jc w:val="both"/>
      </w:pPr>
      <w:r w:rsidRPr="007545F3">
        <w:t xml:space="preserve">As part of our ongoing efforts to promote </w:t>
      </w:r>
      <w:r>
        <w:t>water conservation</w:t>
      </w:r>
      <w:r w:rsidRPr="007545F3">
        <w:t xml:space="preserve"> sustainability, we </w:t>
      </w:r>
      <w:r>
        <w:t>have</w:t>
      </w:r>
      <w:r w:rsidRPr="007545F3">
        <w:t xml:space="preserve"> organiz</w:t>
      </w:r>
      <w:r>
        <w:t xml:space="preserve">ed </w:t>
      </w:r>
      <w:r w:rsidRPr="007545F3">
        <w:t xml:space="preserve">a </w:t>
      </w:r>
      <w:r>
        <w:t>reservoir</w:t>
      </w:r>
      <w:r w:rsidRPr="007545F3">
        <w:t xml:space="preserve"> Tour on the college campus. This tour is aimed at highlighting the </w:t>
      </w:r>
      <w:r>
        <w:t xml:space="preserve">types of water harvesting technique like soak pit, </w:t>
      </w:r>
      <w:proofErr w:type="gramStart"/>
      <w:r>
        <w:t>Bore</w:t>
      </w:r>
      <w:proofErr w:type="gramEnd"/>
      <w:r>
        <w:t xml:space="preserve"> well recharge, Water conservation through tanks, water circulation system and</w:t>
      </w:r>
      <w:r w:rsidRPr="007545F3">
        <w:t xml:space="preserve"> a deeper understanding of the importance of </w:t>
      </w:r>
      <w:r>
        <w:t>water conservation</w:t>
      </w:r>
      <w:r w:rsidRPr="007545F3">
        <w:t xml:space="preserve"> in maintaining ecological balance.</w:t>
      </w:r>
    </w:p>
    <w:p w14:paraId="4EE88FE5" w14:textId="459C0F55" w:rsidR="00B02544" w:rsidRDefault="00B02544" w:rsidP="002F1E13">
      <w:pPr>
        <w:jc w:val="both"/>
        <w:rPr>
          <w:b/>
          <w:bCs/>
        </w:rPr>
      </w:pPr>
      <w:r>
        <w:rPr>
          <w:noProof/>
        </w:rPr>
        <w:lastRenderedPageBreak/>
        <w:drawing>
          <wp:inline distT="0" distB="0" distL="0" distR="0" wp14:anchorId="41819E7F" wp14:editId="473E303C">
            <wp:extent cx="5731510" cy="3130550"/>
            <wp:effectExtent l="0" t="0" r="2540" b="0"/>
            <wp:docPr id="2088497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894"/>
                    <a:stretch/>
                  </pic:blipFill>
                  <pic:spPr bwMode="auto">
                    <a:xfrm>
                      <a:off x="0" y="0"/>
                      <a:ext cx="5731510" cy="31305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4AA37B8" wp14:editId="29F8C22E">
            <wp:extent cx="5731510" cy="3124200"/>
            <wp:effectExtent l="0" t="0" r="2540" b="0"/>
            <wp:docPr id="1675981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3092"/>
                    <a:stretch/>
                  </pic:blipFill>
                  <pic:spPr bwMode="auto">
                    <a:xfrm>
                      <a:off x="0" y="0"/>
                      <a:ext cx="5731510" cy="3124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1284F8F" wp14:editId="127B9466">
            <wp:extent cx="5731510" cy="3105150"/>
            <wp:effectExtent l="0" t="0" r="2540" b="0"/>
            <wp:docPr id="594335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683"/>
                    <a:stretch/>
                  </pic:blipFill>
                  <pic:spPr bwMode="auto">
                    <a:xfrm>
                      <a:off x="0" y="0"/>
                      <a:ext cx="5731510" cy="3105150"/>
                    </a:xfrm>
                    <a:prstGeom prst="rect">
                      <a:avLst/>
                    </a:prstGeom>
                    <a:noFill/>
                    <a:ln>
                      <a:noFill/>
                    </a:ln>
                    <a:extLst>
                      <a:ext uri="{53640926-AAD7-44D8-BBD7-CCE9431645EC}">
                        <a14:shadowObscured xmlns:a14="http://schemas.microsoft.com/office/drawing/2010/main"/>
                      </a:ext>
                    </a:extLst>
                  </pic:spPr>
                </pic:pic>
              </a:graphicData>
            </a:graphic>
          </wp:inline>
        </w:drawing>
      </w:r>
    </w:p>
    <w:p w14:paraId="1E6610D1" w14:textId="77777777" w:rsidR="00B02544" w:rsidRDefault="00B02544" w:rsidP="002F1E13">
      <w:pPr>
        <w:jc w:val="both"/>
        <w:rPr>
          <w:b/>
          <w:bCs/>
        </w:rPr>
      </w:pPr>
    </w:p>
    <w:p w14:paraId="3B4496FD" w14:textId="516144BF" w:rsidR="00B02544" w:rsidRDefault="00B02544" w:rsidP="002F1E13">
      <w:pPr>
        <w:jc w:val="both"/>
        <w:rPr>
          <w:b/>
          <w:bCs/>
        </w:rPr>
      </w:pPr>
      <w:r>
        <w:rPr>
          <w:noProof/>
        </w:rPr>
        <w:drawing>
          <wp:inline distT="0" distB="0" distL="0" distR="0" wp14:anchorId="1B972F40" wp14:editId="1B8E5E4D">
            <wp:extent cx="5731510" cy="3223895"/>
            <wp:effectExtent l="0" t="0" r="2540" b="0"/>
            <wp:docPr id="10537184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A37AC08" w14:textId="2FB2D370" w:rsidR="00326B12" w:rsidRDefault="00326B12" w:rsidP="002F1E13">
      <w:pPr>
        <w:jc w:val="both"/>
        <w:rPr>
          <w:b/>
          <w:bCs/>
        </w:rPr>
      </w:pPr>
      <w:r>
        <w:rPr>
          <w:noProof/>
        </w:rPr>
        <w:lastRenderedPageBreak/>
        <w:drawing>
          <wp:inline distT="0" distB="0" distL="0" distR="0" wp14:anchorId="7A664C25" wp14:editId="29C86AAF">
            <wp:extent cx="5731510" cy="3223895"/>
            <wp:effectExtent l="0" t="0" r="2540" b="0"/>
            <wp:docPr id="4866245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2F18A7C" w14:textId="0BC1979F" w:rsidR="007545F3" w:rsidRPr="007545F3" w:rsidRDefault="007545F3" w:rsidP="002F1E13">
      <w:pPr>
        <w:pBdr>
          <w:bottom w:val="single" w:sz="4" w:space="1" w:color="auto"/>
        </w:pBdr>
        <w:jc w:val="both"/>
      </w:pPr>
      <w:r>
        <w:rPr>
          <w:b/>
          <w:bCs/>
        </w:rPr>
        <w:t>Theme 3</w:t>
      </w:r>
    </w:p>
    <w:p w14:paraId="420BBDF3" w14:textId="2766EFEC" w:rsidR="007545F3" w:rsidRDefault="007545F3" w:rsidP="002F1E13">
      <w:pPr>
        <w:numPr>
          <w:ilvl w:val="0"/>
          <w:numId w:val="1"/>
        </w:numPr>
      </w:pPr>
      <w:r w:rsidRPr="007545F3">
        <w:rPr>
          <w:b/>
          <w:bCs/>
        </w:rPr>
        <w:t>Opening Ceremony:</w:t>
      </w:r>
      <w:r w:rsidRPr="007545F3">
        <w:br/>
        <w:t xml:space="preserve">The event commenced with a welcome address by </w:t>
      </w:r>
      <w:r>
        <w:t>Convener Dr. P. B. Zamarkar</w:t>
      </w:r>
      <w:r w:rsidRPr="007545F3">
        <w:t>, who emphasized the importance of World Water Day and its significance in addressing water-related issues worldwide. The speech highlighted global water scarcity, pollution, and equitable access to clean water as critical challenges that require collective action.</w:t>
      </w:r>
    </w:p>
    <w:p w14:paraId="6015FD9A" w14:textId="1838E8D1" w:rsidR="007545F3" w:rsidRPr="007545F3" w:rsidRDefault="007545F3" w:rsidP="002F1E13">
      <w:pPr>
        <w:numPr>
          <w:ilvl w:val="0"/>
          <w:numId w:val="1"/>
        </w:numPr>
        <w:jc w:val="both"/>
      </w:pPr>
      <w:r>
        <w:rPr>
          <w:b/>
          <w:bCs/>
        </w:rPr>
        <w:t>Principal Address:</w:t>
      </w:r>
      <w:r>
        <w:t xml:space="preserve"> Dr. O. S. Deshmukh, Principal, SSESA’s Science College, Nagpur </w:t>
      </w:r>
      <w:r w:rsidRPr="007545F3">
        <w:t>the importance of preserving water resources for future generations. The speech addressed sustainable water usage, the impact of climate change on water systems, and innovative solutions for better water management.</w:t>
      </w:r>
    </w:p>
    <w:p w14:paraId="5782F535" w14:textId="4B9014BC" w:rsidR="007545F3" w:rsidRDefault="007545F3" w:rsidP="002F1E13">
      <w:pPr>
        <w:numPr>
          <w:ilvl w:val="0"/>
          <w:numId w:val="1"/>
        </w:numPr>
      </w:pPr>
      <w:r w:rsidRPr="007545F3">
        <w:rPr>
          <w:b/>
          <w:bCs/>
        </w:rPr>
        <w:t>Guest Speakers:</w:t>
      </w:r>
      <w:r w:rsidRPr="007545F3">
        <w:br/>
        <w:t xml:space="preserve">We were </w:t>
      </w:r>
      <w:r w:rsidR="00326B12" w:rsidRPr="007545F3">
        <w:t>honoured</w:t>
      </w:r>
      <w:r w:rsidRPr="007545F3">
        <w:t xml:space="preserve"> to have </w:t>
      </w:r>
      <w:r>
        <w:t>Prof. D. B. Malpe</w:t>
      </w:r>
      <w:r w:rsidRPr="007545F3">
        <w:t xml:space="preserve">, a prominent </w:t>
      </w:r>
      <w:r>
        <w:t>Hydrogeologist</w:t>
      </w:r>
      <w:r w:rsidRPr="007545F3">
        <w:t xml:space="preserve"> and water expert, deliver a keynote speech on</w:t>
      </w:r>
      <w:r>
        <w:t xml:space="preserve"> Fluorite contamination in India and risk due to the fluorite and other arsenic chemicals. He </w:t>
      </w:r>
      <w:r w:rsidR="00326B12">
        <w:t>also explained</w:t>
      </w:r>
      <w:r w:rsidRPr="007545F3">
        <w:t xml:space="preserve"> the importance of preserving water resources for future generations. The speech addressed sustainable water usage, the impact of climate change on water systems, and innovative solutions for better water management.</w:t>
      </w:r>
    </w:p>
    <w:p w14:paraId="255ABCBC" w14:textId="7F837C44" w:rsidR="007545F3" w:rsidRDefault="007545F3" w:rsidP="002F1E13">
      <w:pPr>
        <w:numPr>
          <w:ilvl w:val="0"/>
          <w:numId w:val="1"/>
        </w:numPr>
        <w:jc w:val="both"/>
      </w:pPr>
      <w:r>
        <w:rPr>
          <w:b/>
          <w:bCs/>
        </w:rPr>
        <w:t xml:space="preserve">Chief Guest: </w:t>
      </w:r>
      <w:r w:rsidRPr="007545F3">
        <w:t xml:space="preserve">We were </w:t>
      </w:r>
      <w:r w:rsidR="00326B12" w:rsidRPr="007545F3">
        <w:t>honoured</w:t>
      </w:r>
      <w:r w:rsidRPr="007545F3">
        <w:t xml:space="preserve"> to have </w:t>
      </w:r>
      <w:r>
        <w:t>Dr. Sunil Kulkarni</w:t>
      </w:r>
      <w:r w:rsidRPr="007545F3">
        <w:t xml:space="preserve">, </w:t>
      </w:r>
      <w:r>
        <w:t>Senior Scientist at the Canadian Department of health</w:t>
      </w:r>
      <w:r w:rsidRPr="007545F3">
        <w:t>, deliver a keynote speech</w:t>
      </w:r>
      <w:r>
        <w:t xml:space="preserve"> </w:t>
      </w:r>
      <w:r w:rsidRPr="007545F3">
        <w:t>sustainable water usage, the impact of climate change on water systems, and innovative solutions for better water management. on Canada offers a wide range of career opportunities for both domestic and international professionals. Key sectors include technology, healthcare, engineering, education, and finance. The demand for skilled workers, especially in tech and healthcare, continues to grow, creating numerous job prospects. Canada's strong immigration policies, such as the Express Entry system, also allow qualified individuals to easily migrate and secure employment. Additionally, the country's high quality of life, inclusive culture, and strong economy make it an attractive destination for career development. Networking and continuous skill development are essential to succeed in Canada’s competitive job market.</w:t>
      </w:r>
    </w:p>
    <w:p w14:paraId="3DA586C7" w14:textId="50DAFB68" w:rsidR="00326B12" w:rsidRDefault="00326B12" w:rsidP="002F1E13">
      <w:pPr>
        <w:ind w:left="284"/>
        <w:jc w:val="both"/>
      </w:pPr>
      <w:r>
        <w:rPr>
          <w:noProof/>
        </w:rPr>
        <w:lastRenderedPageBreak/>
        <w:drawing>
          <wp:inline distT="0" distB="0" distL="0" distR="0" wp14:anchorId="7BEB963A" wp14:editId="76BAA2BF">
            <wp:extent cx="5731510" cy="3223895"/>
            <wp:effectExtent l="0" t="0" r="2540" b="0"/>
            <wp:docPr id="1767089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9DDADEC" w14:textId="3F3CF43A" w:rsidR="00326B12" w:rsidRDefault="00326B12" w:rsidP="002F1E13">
      <w:pPr>
        <w:ind w:left="284"/>
        <w:jc w:val="both"/>
      </w:pPr>
      <w:r>
        <w:rPr>
          <w:noProof/>
        </w:rPr>
        <w:drawing>
          <wp:inline distT="0" distB="0" distL="0" distR="0" wp14:anchorId="20721DD4" wp14:editId="4534F54E">
            <wp:extent cx="5731510" cy="3223895"/>
            <wp:effectExtent l="0" t="0" r="2540" b="0"/>
            <wp:docPr id="1737331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211F517" w14:textId="678221BF" w:rsidR="00326B12" w:rsidRDefault="00326B12" w:rsidP="002F1E13">
      <w:pPr>
        <w:ind w:left="284"/>
        <w:jc w:val="both"/>
      </w:pPr>
      <w:r>
        <w:rPr>
          <w:noProof/>
        </w:rPr>
        <w:lastRenderedPageBreak/>
        <w:drawing>
          <wp:inline distT="0" distB="0" distL="0" distR="0" wp14:anchorId="06559852" wp14:editId="215FDF99">
            <wp:extent cx="5731510" cy="3223895"/>
            <wp:effectExtent l="0" t="0" r="2540" b="0"/>
            <wp:docPr id="96889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E558748" w14:textId="3109BC9A" w:rsidR="00326B12" w:rsidRPr="007545F3" w:rsidRDefault="00326B12" w:rsidP="002F1E13">
      <w:pPr>
        <w:ind w:left="284"/>
        <w:jc w:val="both"/>
      </w:pPr>
      <w:r>
        <w:rPr>
          <w:noProof/>
        </w:rPr>
        <w:drawing>
          <wp:inline distT="0" distB="0" distL="0" distR="0" wp14:anchorId="5D952913" wp14:editId="635DD276">
            <wp:extent cx="5731510" cy="3223895"/>
            <wp:effectExtent l="0" t="0" r="2540" b="0"/>
            <wp:docPr id="149730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B3BBBAC" w14:textId="5D1E7789" w:rsidR="007545F3" w:rsidRPr="007545F3" w:rsidRDefault="007545F3" w:rsidP="002F1E13">
      <w:pPr>
        <w:jc w:val="both"/>
      </w:pPr>
    </w:p>
    <w:p w14:paraId="1D9BA0DC" w14:textId="70708F57" w:rsidR="007545F3" w:rsidRPr="007545F3" w:rsidRDefault="00B02544" w:rsidP="002F1E13">
      <w:r>
        <w:rPr>
          <w:b/>
          <w:bCs/>
        </w:rPr>
        <w:t>Action Taken</w:t>
      </w:r>
      <w:r w:rsidR="007545F3" w:rsidRPr="007545F3">
        <w:rPr>
          <w:b/>
          <w:bCs/>
        </w:rPr>
        <w:t>:</w:t>
      </w:r>
      <w:r w:rsidR="007545F3" w:rsidRPr="007545F3">
        <w:br/>
        <w:t>The World Water Day celebration was a resounding success, bringing together individuals, organizations, and local communities to learn about the critical importance of water conservation and sustainable water use. Participants left with a deeper understanding of water issues and a commitment to making conscious efforts to conserve water in their daily lives. The event served as a powerful reminder that water is a shared resource, and it is up to all of us to protect and preserve it for future generations.</w:t>
      </w:r>
    </w:p>
    <w:p w14:paraId="3D521BD9" w14:textId="77777777" w:rsidR="007545F3" w:rsidRDefault="007545F3" w:rsidP="002F1E13">
      <w:pPr>
        <w:jc w:val="both"/>
      </w:pPr>
    </w:p>
    <w:p w14:paraId="284F5A3C" w14:textId="77777777" w:rsidR="007545F3" w:rsidRDefault="007545F3" w:rsidP="002F1E13">
      <w:pPr>
        <w:jc w:val="both"/>
      </w:pPr>
    </w:p>
    <w:p w14:paraId="1098D115" w14:textId="634C65BA" w:rsidR="007545F3" w:rsidRPr="00485698" w:rsidRDefault="00485698" w:rsidP="002F1E13">
      <w:pPr>
        <w:jc w:val="both"/>
        <w:rPr>
          <w:rFonts w:ascii="Arial Black" w:hAnsi="Arial Black"/>
          <w:b/>
          <w:bCs/>
        </w:rPr>
      </w:pPr>
      <w:r w:rsidRPr="00485698">
        <w:rPr>
          <w:rFonts w:ascii="Arial Black" w:hAnsi="Arial Black"/>
          <w:b/>
          <w:bCs/>
        </w:rPr>
        <w:lastRenderedPageBreak/>
        <w:t>Feedback Form:</w:t>
      </w:r>
    </w:p>
    <w:p w14:paraId="13014F1B" w14:textId="6AB3C3FB" w:rsidR="007545F3" w:rsidRDefault="00485698" w:rsidP="002F1E13">
      <w:pPr>
        <w:jc w:val="both"/>
      </w:pPr>
      <w:r>
        <w:rPr>
          <w:noProof/>
        </w:rPr>
        <w:drawing>
          <wp:inline distT="0" distB="0" distL="0" distR="0" wp14:anchorId="0D725A8A" wp14:editId="77081840">
            <wp:extent cx="4705350" cy="2717523"/>
            <wp:effectExtent l="0" t="0" r="0" b="6985"/>
            <wp:docPr id="3021427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4277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751549" cy="2744205"/>
                    </a:xfrm>
                    <a:prstGeom prst="rect">
                      <a:avLst/>
                    </a:prstGeom>
                  </pic:spPr>
                </pic:pic>
              </a:graphicData>
            </a:graphic>
          </wp:inline>
        </w:drawing>
      </w:r>
    </w:p>
    <w:p w14:paraId="67F91EF4" w14:textId="5B255D84" w:rsidR="00485698" w:rsidRDefault="00485698" w:rsidP="002F1E13">
      <w:pPr>
        <w:jc w:val="both"/>
      </w:pPr>
      <w:r>
        <w:rPr>
          <w:noProof/>
        </w:rPr>
        <w:drawing>
          <wp:inline distT="0" distB="0" distL="0" distR="0" wp14:anchorId="438179DA" wp14:editId="592C856C">
            <wp:extent cx="4705350" cy="2800244"/>
            <wp:effectExtent l="0" t="0" r="0" b="635"/>
            <wp:docPr id="2133320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209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737403" cy="2819320"/>
                    </a:xfrm>
                    <a:prstGeom prst="rect">
                      <a:avLst/>
                    </a:prstGeom>
                  </pic:spPr>
                </pic:pic>
              </a:graphicData>
            </a:graphic>
          </wp:inline>
        </w:drawing>
      </w:r>
    </w:p>
    <w:p w14:paraId="7CCD9CB4" w14:textId="770191CF" w:rsidR="00485698" w:rsidRDefault="00485698" w:rsidP="002F1E13">
      <w:pPr>
        <w:jc w:val="both"/>
      </w:pPr>
      <w:r>
        <w:rPr>
          <w:noProof/>
        </w:rPr>
        <w:drawing>
          <wp:inline distT="0" distB="0" distL="0" distR="0" wp14:anchorId="1243AC1C" wp14:editId="492E7607">
            <wp:extent cx="4705350" cy="2730500"/>
            <wp:effectExtent l="0" t="0" r="0" b="0"/>
            <wp:docPr id="2336196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1968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727582" cy="2743401"/>
                    </a:xfrm>
                    <a:prstGeom prst="rect">
                      <a:avLst/>
                    </a:prstGeom>
                  </pic:spPr>
                </pic:pic>
              </a:graphicData>
            </a:graphic>
          </wp:inline>
        </w:drawing>
      </w:r>
    </w:p>
    <w:p w14:paraId="18346DCC" w14:textId="2E64F25E" w:rsidR="00485698" w:rsidRDefault="00485698" w:rsidP="002F1E13">
      <w:pPr>
        <w:jc w:val="both"/>
      </w:pPr>
      <w:r>
        <w:rPr>
          <w:noProof/>
        </w:rPr>
        <w:lastRenderedPageBreak/>
        <w:drawing>
          <wp:inline distT="0" distB="0" distL="0" distR="0" wp14:anchorId="71B2D005" wp14:editId="73E341C8">
            <wp:extent cx="4737100" cy="2915926"/>
            <wp:effectExtent l="0" t="0" r="6350" b="0"/>
            <wp:docPr id="17270278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2781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778882" cy="2941645"/>
                    </a:xfrm>
                    <a:prstGeom prst="rect">
                      <a:avLst/>
                    </a:prstGeom>
                  </pic:spPr>
                </pic:pic>
              </a:graphicData>
            </a:graphic>
          </wp:inline>
        </w:drawing>
      </w:r>
    </w:p>
    <w:p w14:paraId="5E172C59" w14:textId="3A0D3FBA" w:rsidR="00485698" w:rsidRDefault="00485698" w:rsidP="002F1E13">
      <w:pPr>
        <w:jc w:val="both"/>
      </w:pPr>
      <w:r>
        <w:rPr>
          <w:noProof/>
        </w:rPr>
        <w:drawing>
          <wp:inline distT="0" distB="0" distL="0" distR="0" wp14:anchorId="2952A3E7" wp14:editId="6266ACE2">
            <wp:extent cx="4737100" cy="3135100"/>
            <wp:effectExtent l="0" t="0" r="6350" b="8255"/>
            <wp:docPr id="5527104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10404"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769173" cy="3156327"/>
                    </a:xfrm>
                    <a:prstGeom prst="rect">
                      <a:avLst/>
                    </a:prstGeom>
                  </pic:spPr>
                </pic:pic>
              </a:graphicData>
            </a:graphic>
          </wp:inline>
        </w:drawing>
      </w:r>
    </w:p>
    <w:p w14:paraId="40DB6C73" w14:textId="77777777" w:rsidR="007545F3" w:rsidRDefault="007545F3" w:rsidP="002F1E13">
      <w:pPr>
        <w:jc w:val="both"/>
      </w:pPr>
    </w:p>
    <w:p w14:paraId="6C5EDE9E" w14:textId="77777777" w:rsidR="007545F3" w:rsidRDefault="007545F3" w:rsidP="002F1E13">
      <w:pPr>
        <w:jc w:val="both"/>
      </w:pPr>
    </w:p>
    <w:p w14:paraId="2A78D8DA" w14:textId="77777777" w:rsidR="007545F3" w:rsidRDefault="007545F3" w:rsidP="002F1E13">
      <w:pPr>
        <w:jc w:val="both"/>
      </w:pPr>
    </w:p>
    <w:p w14:paraId="79969EAD" w14:textId="754F967F" w:rsidR="00740A62" w:rsidRDefault="00740A62" w:rsidP="002F1E13">
      <w:pPr>
        <w:jc w:val="both"/>
      </w:pPr>
    </w:p>
    <w:p w14:paraId="0AD0506D" w14:textId="77777777" w:rsidR="00AB04F8" w:rsidRDefault="00AB04F8" w:rsidP="002F1E13">
      <w:pPr>
        <w:jc w:val="both"/>
      </w:pPr>
    </w:p>
    <w:p w14:paraId="3AC1F465" w14:textId="77777777" w:rsidR="00AB04F8" w:rsidRDefault="00AB04F8" w:rsidP="002F1E13">
      <w:pPr>
        <w:jc w:val="both"/>
      </w:pPr>
    </w:p>
    <w:p w14:paraId="7CC40031" w14:textId="77777777" w:rsidR="00AB04F8" w:rsidRDefault="00AB04F8" w:rsidP="002F1E13">
      <w:pPr>
        <w:jc w:val="both"/>
      </w:pPr>
    </w:p>
    <w:p w14:paraId="22255BF0" w14:textId="77777777" w:rsidR="00AB04F8" w:rsidRDefault="00AB04F8" w:rsidP="002F1E13">
      <w:pPr>
        <w:jc w:val="both"/>
      </w:pPr>
    </w:p>
    <w:p w14:paraId="7FF20523" w14:textId="77777777" w:rsidR="00AB04F8" w:rsidRDefault="00AB04F8" w:rsidP="002F1E13">
      <w:pPr>
        <w:jc w:val="both"/>
      </w:pPr>
    </w:p>
    <w:p w14:paraId="0595C6B5" w14:textId="4F43A107" w:rsidR="00AB04F8" w:rsidRDefault="00AB04F8" w:rsidP="002F1E13">
      <w:pPr>
        <w:jc w:val="both"/>
      </w:pPr>
      <w:r w:rsidRPr="00AB04F8">
        <w:rPr>
          <w:noProof/>
        </w:rPr>
        <w:lastRenderedPageBreak/>
        <w:drawing>
          <wp:inline distT="0" distB="0" distL="0" distR="0" wp14:anchorId="5871805F" wp14:editId="33073B72">
            <wp:extent cx="5731510" cy="7481570"/>
            <wp:effectExtent l="0" t="0" r="2540" b="5080"/>
            <wp:docPr id="8501916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7481570"/>
                    </a:xfrm>
                    <a:prstGeom prst="rect">
                      <a:avLst/>
                    </a:prstGeom>
                    <a:noFill/>
                    <a:ln>
                      <a:noFill/>
                    </a:ln>
                  </pic:spPr>
                </pic:pic>
              </a:graphicData>
            </a:graphic>
          </wp:inline>
        </w:drawing>
      </w:r>
    </w:p>
    <w:p w14:paraId="51764340" w14:textId="77777777" w:rsidR="00AB04F8" w:rsidRDefault="00AB04F8" w:rsidP="002F1E13">
      <w:pPr>
        <w:jc w:val="both"/>
      </w:pPr>
    </w:p>
    <w:p w14:paraId="0CB304F9" w14:textId="77777777" w:rsidR="00AB04F8" w:rsidRDefault="00AB04F8" w:rsidP="002F1E13">
      <w:pPr>
        <w:jc w:val="both"/>
      </w:pPr>
    </w:p>
    <w:p w14:paraId="0A74B94A" w14:textId="77777777" w:rsidR="00AB04F8" w:rsidRDefault="00AB04F8" w:rsidP="002F1E13">
      <w:pPr>
        <w:jc w:val="both"/>
      </w:pPr>
    </w:p>
    <w:p w14:paraId="6371040A" w14:textId="77777777" w:rsidR="00AB04F8" w:rsidRDefault="00AB04F8" w:rsidP="002F1E13">
      <w:pPr>
        <w:jc w:val="both"/>
      </w:pPr>
    </w:p>
    <w:p w14:paraId="1593AF13" w14:textId="5488B7CB" w:rsidR="00AB04F8" w:rsidRDefault="00AB04F8" w:rsidP="002F1E13">
      <w:pPr>
        <w:jc w:val="both"/>
      </w:pPr>
      <w:r w:rsidRPr="00AB04F8">
        <w:rPr>
          <w:noProof/>
        </w:rPr>
        <w:lastRenderedPageBreak/>
        <w:drawing>
          <wp:inline distT="0" distB="0" distL="0" distR="0" wp14:anchorId="76766DEC" wp14:editId="7F93C79D">
            <wp:extent cx="5731510" cy="2991485"/>
            <wp:effectExtent l="0" t="0" r="2540" b="0"/>
            <wp:docPr id="1084786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2991485"/>
                    </a:xfrm>
                    <a:prstGeom prst="rect">
                      <a:avLst/>
                    </a:prstGeom>
                    <a:noFill/>
                    <a:ln>
                      <a:noFill/>
                    </a:ln>
                  </pic:spPr>
                </pic:pic>
              </a:graphicData>
            </a:graphic>
          </wp:inline>
        </w:drawing>
      </w:r>
    </w:p>
    <w:sectPr w:rsidR="00AB04F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C4EFF"/>
    <w:multiLevelType w:val="multilevel"/>
    <w:tmpl w:val="9F309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121352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4C0E"/>
    <w:rsid w:val="002C3E7E"/>
    <w:rsid w:val="002F1E13"/>
    <w:rsid w:val="00326B12"/>
    <w:rsid w:val="00485698"/>
    <w:rsid w:val="00524C0E"/>
    <w:rsid w:val="00740A62"/>
    <w:rsid w:val="007545F3"/>
    <w:rsid w:val="007A17D4"/>
    <w:rsid w:val="009E12AD"/>
    <w:rsid w:val="009E2C3E"/>
    <w:rsid w:val="00AB04F8"/>
    <w:rsid w:val="00B02544"/>
    <w:rsid w:val="00C95526"/>
    <w:rsid w:val="00D46507"/>
    <w:rsid w:val="00E257E3"/>
    <w:rsid w:val="00E81B3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317CF6"/>
  <w15:chartTrackingRefBased/>
  <w15:docId w15:val="{4C5D8D7A-988C-4115-BEE7-7C7583376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2544"/>
  </w:style>
  <w:style w:type="paragraph" w:styleId="Heading1">
    <w:name w:val="heading 1"/>
    <w:basedOn w:val="Normal"/>
    <w:next w:val="Normal"/>
    <w:link w:val="Heading1Char"/>
    <w:uiPriority w:val="9"/>
    <w:qFormat/>
    <w:rsid w:val="00524C0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24C0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24C0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24C0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24C0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24C0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24C0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24C0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24C0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4C0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24C0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24C0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24C0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24C0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24C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24C0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24C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24C0E"/>
    <w:rPr>
      <w:rFonts w:eastAsiaTheme="majorEastAsia" w:cstheme="majorBidi"/>
      <w:color w:val="272727" w:themeColor="text1" w:themeTint="D8"/>
    </w:rPr>
  </w:style>
  <w:style w:type="paragraph" w:styleId="Title">
    <w:name w:val="Title"/>
    <w:basedOn w:val="Normal"/>
    <w:next w:val="Normal"/>
    <w:link w:val="TitleChar"/>
    <w:uiPriority w:val="10"/>
    <w:qFormat/>
    <w:rsid w:val="00524C0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24C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24C0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24C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4C0E"/>
    <w:pPr>
      <w:spacing w:before="160"/>
      <w:jc w:val="center"/>
    </w:pPr>
    <w:rPr>
      <w:i/>
      <w:iCs/>
      <w:color w:val="404040" w:themeColor="text1" w:themeTint="BF"/>
    </w:rPr>
  </w:style>
  <w:style w:type="character" w:customStyle="1" w:styleId="QuoteChar">
    <w:name w:val="Quote Char"/>
    <w:basedOn w:val="DefaultParagraphFont"/>
    <w:link w:val="Quote"/>
    <w:uiPriority w:val="29"/>
    <w:rsid w:val="00524C0E"/>
    <w:rPr>
      <w:i/>
      <w:iCs/>
      <w:color w:val="404040" w:themeColor="text1" w:themeTint="BF"/>
    </w:rPr>
  </w:style>
  <w:style w:type="paragraph" w:styleId="ListParagraph">
    <w:name w:val="List Paragraph"/>
    <w:basedOn w:val="Normal"/>
    <w:uiPriority w:val="34"/>
    <w:qFormat/>
    <w:rsid w:val="00524C0E"/>
    <w:pPr>
      <w:ind w:left="720"/>
      <w:contextualSpacing/>
    </w:pPr>
  </w:style>
  <w:style w:type="character" w:styleId="IntenseEmphasis">
    <w:name w:val="Intense Emphasis"/>
    <w:basedOn w:val="DefaultParagraphFont"/>
    <w:uiPriority w:val="21"/>
    <w:qFormat/>
    <w:rsid w:val="00524C0E"/>
    <w:rPr>
      <w:i/>
      <w:iCs/>
      <w:color w:val="2F5496" w:themeColor="accent1" w:themeShade="BF"/>
    </w:rPr>
  </w:style>
  <w:style w:type="paragraph" w:styleId="IntenseQuote">
    <w:name w:val="Intense Quote"/>
    <w:basedOn w:val="Normal"/>
    <w:next w:val="Normal"/>
    <w:link w:val="IntenseQuoteChar"/>
    <w:uiPriority w:val="30"/>
    <w:qFormat/>
    <w:rsid w:val="00524C0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24C0E"/>
    <w:rPr>
      <w:i/>
      <w:iCs/>
      <w:color w:val="2F5496" w:themeColor="accent1" w:themeShade="BF"/>
    </w:rPr>
  </w:style>
  <w:style w:type="character" w:styleId="IntenseReference">
    <w:name w:val="Intense Reference"/>
    <w:basedOn w:val="DefaultParagraphFont"/>
    <w:uiPriority w:val="32"/>
    <w:qFormat/>
    <w:rsid w:val="00524C0E"/>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783916">
      <w:bodyDiv w:val="1"/>
      <w:marLeft w:val="0"/>
      <w:marRight w:val="0"/>
      <w:marTop w:val="0"/>
      <w:marBottom w:val="0"/>
      <w:divBdr>
        <w:top w:val="none" w:sz="0" w:space="0" w:color="auto"/>
        <w:left w:val="none" w:sz="0" w:space="0" w:color="auto"/>
        <w:bottom w:val="none" w:sz="0" w:space="0" w:color="auto"/>
        <w:right w:val="none" w:sz="0" w:space="0" w:color="auto"/>
      </w:divBdr>
    </w:div>
    <w:div w:id="888034900">
      <w:bodyDiv w:val="1"/>
      <w:marLeft w:val="0"/>
      <w:marRight w:val="0"/>
      <w:marTop w:val="0"/>
      <w:marBottom w:val="0"/>
      <w:divBdr>
        <w:top w:val="none" w:sz="0" w:space="0" w:color="auto"/>
        <w:left w:val="none" w:sz="0" w:space="0" w:color="auto"/>
        <w:bottom w:val="none" w:sz="0" w:space="0" w:color="auto"/>
        <w:right w:val="none" w:sz="0" w:space="0" w:color="auto"/>
      </w:divBdr>
    </w:div>
    <w:div w:id="1410615301">
      <w:bodyDiv w:val="1"/>
      <w:marLeft w:val="0"/>
      <w:marRight w:val="0"/>
      <w:marTop w:val="0"/>
      <w:marBottom w:val="0"/>
      <w:divBdr>
        <w:top w:val="none" w:sz="0" w:space="0" w:color="auto"/>
        <w:left w:val="none" w:sz="0" w:space="0" w:color="auto"/>
        <w:bottom w:val="none" w:sz="0" w:space="0" w:color="auto"/>
        <w:right w:val="none" w:sz="0" w:space="0" w:color="auto"/>
      </w:divBdr>
    </w:div>
    <w:div w:id="1913926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sv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sv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emf"/><Relationship Id="rId15" Type="http://schemas.openxmlformats.org/officeDocument/2006/relationships/image" Target="media/image11.jpeg"/><Relationship Id="rId23" Type="http://schemas.openxmlformats.org/officeDocument/2006/relationships/image" Target="media/image19.svg"/><Relationship Id="rId28" Type="http://schemas.openxmlformats.org/officeDocument/2006/relationships/image" Target="media/image24.emf"/><Relationship Id="rId10" Type="http://schemas.openxmlformats.org/officeDocument/2006/relationships/image" Target="media/image6.jpeg"/><Relationship Id="rId19" Type="http://schemas.openxmlformats.org/officeDocument/2006/relationships/image" Target="media/image15.sv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sv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13</Pages>
  <Words>678</Words>
  <Characters>3867</Characters>
  <Application>Microsoft Office Word</Application>
  <DocSecurity>0</DocSecurity>
  <Lines>32</Lines>
  <Paragraphs>9</Paragraphs>
  <ScaleCrop>false</ScaleCrop>
  <Company/>
  <LinksUpToDate>false</LinksUpToDate>
  <CharactersWithSpaces>4536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pushpa zamarkar</dc:creator>
  <cp:keywords/>
  <dc:description/>
  <cp:lastModifiedBy>pushpa zamarkar</cp:lastModifiedBy>
  <cp:revision>9</cp:revision>
  <dcterms:created xsi:type="dcterms:W3CDTF">2025-03-28T11:40:00Z</dcterms:created>
  <dcterms:modified xsi:type="dcterms:W3CDTF">2025-03-29T09:06:00Z</dcterms:modified>
</cp:coreProperties>
</file>